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3913AC" w14:textId="77777777" w:rsidR="00CE6D2C" w:rsidRDefault="00CE6D2C" w:rsidP="00CE6D2C">
      <w:pPr>
        <w:pStyle w:val="Heading1"/>
        <w:sectPr w:rsidR="00CE6D2C" w:rsidSect="00CE6D2C">
          <w:headerReference w:type="default" r:id="rId11"/>
          <w:footerReference w:type="first" r:id="rId12"/>
          <w:pgSz w:w="11900" w:h="16840"/>
          <w:pgMar w:top="1894" w:right="1418" w:bottom="1418" w:left="1418" w:header="2721" w:footer="709" w:gutter="0"/>
          <w:cols w:space="708"/>
          <w:docGrid w:linePitch="272"/>
        </w:sectPr>
      </w:pPr>
    </w:p>
    <w:p w14:paraId="6DB47470" w14:textId="77777777" w:rsidR="00CE6D2C" w:rsidRDefault="00CE6D2C" w:rsidP="00CE6D2C">
      <w:pPr>
        <w:pStyle w:val="Heading1"/>
      </w:pPr>
    </w:p>
    <w:p w14:paraId="3EE3ED6A" w14:textId="77777777" w:rsidR="00E23CF2" w:rsidRPr="00CE6D2C" w:rsidRDefault="00E23CF2" w:rsidP="005B7727">
      <w:pPr>
        <w:pStyle w:val="Heading3"/>
      </w:pPr>
      <w:r w:rsidRPr="00CE6D2C">
        <w:t>Subheading Style</w:t>
      </w:r>
    </w:p>
    <w:p w14:paraId="4917D7BF" w14:textId="77777777" w:rsidR="005B7727" w:rsidRPr="00CE6D2C" w:rsidRDefault="005B7727" w:rsidP="005B7727">
      <w:pPr>
        <w:pStyle w:val="Heading4"/>
        <w:rPr>
          <w:color w:val="3C0C00"/>
        </w:rPr>
      </w:pPr>
      <w:r w:rsidRPr="00CE6D2C">
        <w:rPr>
          <w:color w:val="3C0C00"/>
        </w:rPr>
        <w:t>Heading 4</w:t>
      </w:r>
      <w:r w:rsidR="00234E83" w:rsidRPr="00CE6D2C">
        <w:rPr>
          <w:color w:val="3C0C00"/>
        </w:rPr>
        <w:t xml:space="preserve"> </w:t>
      </w:r>
    </w:p>
    <w:p w14:paraId="32BC84DE" w14:textId="77777777" w:rsidR="005B7727" w:rsidRDefault="00234E83" w:rsidP="00BE7CB7">
      <w:proofErr w:type="spellStart"/>
      <w:r w:rsidRPr="005C0A74">
        <w:t>Nobistiossit</w:t>
      </w:r>
      <w:proofErr w:type="spellEnd"/>
      <w:r w:rsidRPr="005C0A74">
        <w:t xml:space="preserve"> </w:t>
      </w:r>
      <w:proofErr w:type="spellStart"/>
      <w:r w:rsidRPr="005C0A74">
        <w:t>utendip</w:t>
      </w:r>
      <w:proofErr w:type="spellEnd"/>
      <w:r w:rsidRPr="005C0A74">
        <w:t xml:space="preserve"> </w:t>
      </w:r>
      <w:proofErr w:type="spellStart"/>
      <w:r w:rsidRPr="005C0A74">
        <w:t>suntur</w:t>
      </w:r>
      <w:proofErr w:type="spellEnd"/>
      <w:r w:rsidRPr="005C0A74">
        <w:t xml:space="preserve">? Antur am qui </w:t>
      </w:r>
      <w:proofErr w:type="spellStart"/>
      <w:r w:rsidRPr="005C0A74">
        <w:t>blabora</w:t>
      </w:r>
      <w:proofErr w:type="spellEnd"/>
      <w:r w:rsidRPr="005C0A74">
        <w:t xml:space="preserve"> </w:t>
      </w:r>
      <w:proofErr w:type="spellStart"/>
      <w:r w:rsidRPr="005C0A74">
        <w:t>perovit</w:t>
      </w:r>
      <w:proofErr w:type="spellEnd"/>
      <w:r w:rsidRPr="005C0A74">
        <w:t xml:space="preserve"> et </w:t>
      </w:r>
      <w:proofErr w:type="spellStart"/>
      <w:r w:rsidRPr="005C0A74">
        <w:t>ut</w:t>
      </w:r>
      <w:proofErr w:type="spellEnd"/>
      <w:r w:rsidRPr="005C0A74">
        <w:t xml:space="preserve"> </w:t>
      </w:r>
      <w:proofErr w:type="spellStart"/>
      <w:r w:rsidRPr="005C0A74">
        <w:t>debis</w:t>
      </w:r>
      <w:proofErr w:type="spellEnd"/>
      <w:r w:rsidRPr="005C0A74">
        <w:t xml:space="preserve"> di </w:t>
      </w:r>
      <w:proofErr w:type="spellStart"/>
      <w:r w:rsidRPr="005C0A74">
        <w:t>quas</w:t>
      </w:r>
      <w:proofErr w:type="spellEnd"/>
      <w:r w:rsidRPr="005C0A74">
        <w:t xml:space="preserve"> </w:t>
      </w:r>
      <w:proofErr w:type="spellStart"/>
      <w:r w:rsidRPr="005C0A74">
        <w:t>endisque</w:t>
      </w:r>
      <w:proofErr w:type="spellEnd"/>
      <w:r w:rsidRPr="005C0A74">
        <w:t xml:space="preserve"> </w:t>
      </w:r>
      <w:proofErr w:type="spellStart"/>
      <w:r w:rsidRPr="005C0A74">
        <w:t>alibus</w:t>
      </w:r>
      <w:proofErr w:type="spellEnd"/>
      <w:r w:rsidRPr="005C0A74">
        <w:t xml:space="preserve"> event </w:t>
      </w:r>
      <w:proofErr w:type="spellStart"/>
      <w:r w:rsidRPr="005C0A74">
        <w:t>aribus</w:t>
      </w:r>
      <w:proofErr w:type="spellEnd"/>
      <w:r w:rsidRPr="005C0A74">
        <w:t xml:space="preserve">, </w:t>
      </w:r>
      <w:proofErr w:type="spellStart"/>
      <w:r w:rsidRPr="005C0A74">
        <w:t>evenihi</w:t>
      </w:r>
      <w:proofErr w:type="spellEnd"/>
      <w:r w:rsidRPr="005C0A74">
        <w:t xml:space="preserve"> </w:t>
      </w:r>
      <w:proofErr w:type="spellStart"/>
      <w:r w:rsidRPr="005C0A74">
        <w:t>litium</w:t>
      </w:r>
      <w:proofErr w:type="spellEnd"/>
      <w:r w:rsidRPr="005C0A74">
        <w:t xml:space="preserve"> </w:t>
      </w:r>
      <w:proofErr w:type="spellStart"/>
      <w:r w:rsidRPr="005C0A74">
        <w:t>adis</w:t>
      </w:r>
      <w:proofErr w:type="spellEnd"/>
      <w:r w:rsidRPr="005C0A74">
        <w:t xml:space="preserve"> </w:t>
      </w:r>
      <w:proofErr w:type="spellStart"/>
      <w:r w:rsidRPr="005C0A74">
        <w:t>simposam</w:t>
      </w:r>
      <w:proofErr w:type="spellEnd"/>
      <w:r w:rsidRPr="005C0A74">
        <w:t xml:space="preserve"> </w:t>
      </w:r>
      <w:proofErr w:type="spellStart"/>
      <w:r w:rsidRPr="005C0A74">
        <w:t>idusdae</w:t>
      </w:r>
      <w:proofErr w:type="spellEnd"/>
      <w:r w:rsidRPr="005C0A74">
        <w:t xml:space="preserve"> </w:t>
      </w:r>
      <w:proofErr w:type="spellStart"/>
      <w:r w:rsidRPr="005C0A74">
        <w:t>quatur</w:t>
      </w:r>
      <w:proofErr w:type="spellEnd"/>
      <w:r w:rsidRPr="005C0A74">
        <w:t xml:space="preserve"> </w:t>
      </w:r>
      <w:proofErr w:type="spellStart"/>
      <w:r w:rsidRPr="005C0A74">
        <w:t>secaerum</w:t>
      </w:r>
      <w:proofErr w:type="spellEnd"/>
      <w:r w:rsidRPr="005C0A74">
        <w:t xml:space="preserve"> </w:t>
      </w:r>
      <w:proofErr w:type="spellStart"/>
      <w:r w:rsidRPr="005C0A74">
        <w:t>nonsedi</w:t>
      </w:r>
      <w:proofErr w:type="spellEnd"/>
      <w:r w:rsidRPr="005C0A74">
        <w:t xml:space="preserve"> </w:t>
      </w:r>
      <w:proofErr w:type="spellStart"/>
      <w:r w:rsidRPr="005C0A74">
        <w:t>blant</w:t>
      </w:r>
      <w:proofErr w:type="spellEnd"/>
      <w:r w:rsidRPr="005C0A74">
        <w:t xml:space="preserve"> </w:t>
      </w:r>
      <w:proofErr w:type="spellStart"/>
      <w:r w:rsidRPr="005C0A74">
        <w:t>fugiand</w:t>
      </w:r>
      <w:proofErr w:type="spellEnd"/>
      <w:r w:rsidRPr="005C0A74">
        <w:t xml:space="preserve"> </w:t>
      </w:r>
      <w:proofErr w:type="spellStart"/>
      <w:r w:rsidRPr="005C0A74">
        <w:t>icidit</w:t>
      </w:r>
      <w:proofErr w:type="spellEnd"/>
      <w:r w:rsidRPr="005C0A74">
        <w:t xml:space="preserve"> </w:t>
      </w:r>
      <w:proofErr w:type="spellStart"/>
      <w:r w:rsidRPr="005C0A74">
        <w:t>rae</w:t>
      </w:r>
      <w:proofErr w:type="spellEnd"/>
      <w:r w:rsidRPr="005C0A74">
        <w:t xml:space="preserve"> </w:t>
      </w:r>
      <w:proofErr w:type="spellStart"/>
      <w:r w:rsidRPr="005C0A74">
        <w:t>voloreium</w:t>
      </w:r>
      <w:proofErr w:type="spellEnd"/>
      <w:r w:rsidRPr="005C0A74">
        <w:t xml:space="preserve"> </w:t>
      </w:r>
      <w:proofErr w:type="spellStart"/>
      <w:r w:rsidRPr="005C0A74">
        <w:t>dolorer</w:t>
      </w:r>
      <w:proofErr w:type="spellEnd"/>
      <w:r w:rsidRPr="005C0A74">
        <w:t xml:space="preserve"> </w:t>
      </w:r>
      <w:proofErr w:type="spellStart"/>
      <w:r w:rsidRPr="005C0A74">
        <w:t>nationserro</w:t>
      </w:r>
      <w:proofErr w:type="spellEnd"/>
      <w:r w:rsidRPr="005C0A74">
        <w:t xml:space="preserve"> </w:t>
      </w:r>
      <w:proofErr w:type="spellStart"/>
      <w:r w:rsidRPr="005C0A74">
        <w:t>dolupta</w:t>
      </w:r>
      <w:proofErr w:type="spellEnd"/>
      <w:r w:rsidR="005B7727">
        <w:t>.</w:t>
      </w:r>
      <w:r w:rsidRPr="005C0A74">
        <w:t xml:space="preserve"> </w:t>
      </w:r>
    </w:p>
    <w:p w14:paraId="05420142" w14:textId="77777777" w:rsidR="005B7727" w:rsidRPr="005B7727" w:rsidRDefault="005B7727" w:rsidP="005B7727">
      <w:pPr>
        <w:pStyle w:val="Heading5"/>
      </w:pPr>
      <w:r w:rsidRPr="005B7727">
        <w:t>Heading 5</w:t>
      </w:r>
    </w:p>
    <w:p w14:paraId="5036F4D4" w14:textId="77777777" w:rsidR="00234E83" w:rsidRPr="005C0A74" w:rsidRDefault="005B7727" w:rsidP="00BE7CB7">
      <w:proofErr w:type="spellStart"/>
      <w:r>
        <w:t>D</w:t>
      </w:r>
      <w:r w:rsidR="00234E83" w:rsidRPr="005C0A74">
        <w:t>ebis</w:t>
      </w:r>
      <w:proofErr w:type="spellEnd"/>
      <w:r w:rsidR="00234E83" w:rsidRPr="005C0A74">
        <w:t xml:space="preserve"> et </w:t>
      </w:r>
      <w:proofErr w:type="spellStart"/>
      <w:r w:rsidR="00234E83" w:rsidRPr="005C0A74">
        <w:t>vellorepuda</w:t>
      </w:r>
      <w:proofErr w:type="spellEnd"/>
      <w:r w:rsidR="00234E83" w:rsidRPr="005C0A74">
        <w:t xml:space="preserve"> </w:t>
      </w:r>
      <w:proofErr w:type="spellStart"/>
      <w:r w:rsidR="00234E83" w:rsidRPr="005C0A74">
        <w:t>dunt</w:t>
      </w:r>
      <w:proofErr w:type="spellEnd"/>
      <w:r w:rsidR="00234E83" w:rsidRPr="005C0A74">
        <w:t xml:space="preserve"> </w:t>
      </w:r>
      <w:proofErr w:type="spellStart"/>
      <w:r w:rsidR="00234E83" w:rsidRPr="005C0A74">
        <w:t>que</w:t>
      </w:r>
      <w:proofErr w:type="spellEnd"/>
      <w:r w:rsidR="00234E83" w:rsidRPr="005C0A74">
        <w:t xml:space="preserve"> </w:t>
      </w:r>
      <w:proofErr w:type="spellStart"/>
      <w:r w:rsidR="00234E83" w:rsidRPr="005C0A74">
        <w:t>esti</w:t>
      </w:r>
      <w:proofErr w:type="spellEnd"/>
      <w:r w:rsidR="00234E83" w:rsidRPr="005C0A74">
        <w:t xml:space="preserve"> </w:t>
      </w:r>
      <w:proofErr w:type="spellStart"/>
      <w:r w:rsidR="00234E83" w:rsidRPr="005C0A74">
        <w:t>que</w:t>
      </w:r>
      <w:proofErr w:type="spellEnd"/>
      <w:r w:rsidR="00234E83" w:rsidRPr="005C0A74">
        <w:t xml:space="preserve"> pos </w:t>
      </w:r>
      <w:proofErr w:type="spellStart"/>
      <w:r w:rsidR="00234E83" w:rsidRPr="005C0A74">
        <w:t>voluptat</w:t>
      </w:r>
      <w:proofErr w:type="spellEnd"/>
      <w:r w:rsidR="00234E83" w:rsidRPr="005C0A74">
        <w:t xml:space="preserve"> di beata </w:t>
      </w:r>
      <w:proofErr w:type="spellStart"/>
      <w:r w:rsidR="00234E83" w:rsidRPr="005C0A74">
        <w:t>debis</w:t>
      </w:r>
      <w:proofErr w:type="spellEnd"/>
      <w:r w:rsidR="00234E83" w:rsidRPr="005C0A74">
        <w:t xml:space="preserve"> </w:t>
      </w:r>
      <w:proofErr w:type="spellStart"/>
      <w:r w:rsidR="00234E83" w:rsidRPr="005C0A74">
        <w:t>senient</w:t>
      </w:r>
      <w:proofErr w:type="spellEnd"/>
      <w:r w:rsidR="00234E83" w:rsidRPr="005C0A74">
        <w:t xml:space="preserve"> et </w:t>
      </w:r>
      <w:proofErr w:type="spellStart"/>
      <w:r w:rsidR="00234E83" w:rsidRPr="005C0A74">
        <w:t>rendit</w:t>
      </w:r>
      <w:proofErr w:type="spellEnd"/>
      <w:r w:rsidR="00234E83" w:rsidRPr="005C0A74">
        <w:t xml:space="preserve"> </w:t>
      </w:r>
      <w:proofErr w:type="spellStart"/>
      <w:r w:rsidR="00234E83" w:rsidRPr="005C0A74">
        <w:t>quae</w:t>
      </w:r>
      <w:proofErr w:type="spellEnd"/>
      <w:r w:rsidR="00234E83" w:rsidRPr="005C0A74">
        <w:t xml:space="preserve"> con </w:t>
      </w:r>
      <w:proofErr w:type="spellStart"/>
      <w:r w:rsidR="00234E83" w:rsidRPr="005C0A74">
        <w:t>ra</w:t>
      </w:r>
      <w:proofErr w:type="spellEnd"/>
      <w:r w:rsidR="00234E83" w:rsidRPr="005C0A74">
        <w:t xml:space="preserve"> qui cum </w:t>
      </w:r>
      <w:proofErr w:type="spellStart"/>
      <w:r w:rsidR="00234E83" w:rsidRPr="005C0A74">
        <w:t>quam</w:t>
      </w:r>
      <w:proofErr w:type="spellEnd"/>
      <w:r w:rsidR="00234E83" w:rsidRPr="005C0A74">
        <w:t xml:space="preserve"> </w:t>
      </w:r>
      <w:proofErr w:type="spellStart"/>
      <w:r w:rsidR="00234E83" w:rsidRPr="005C0A74">
        <w:t>etur</w:t>
      </w:r>
      <w:proofErr w:type="spellEnd"/>
      <w:r w:rsidR="00234E83" w:rsidRPr="005C0A74">
        <w:t xml:space="preserve"> rem. </w:t>
      </w:r>
      <w:proofErr w:type="spellStart"/>
      <w:r w:rsidR="00234E83" w:rsidRPr="005C0A74">
        <w:t>Optatiant</w:t>
      </w:r>
      <w:proofErr w:type="spellEnd"/>
      <w:r w:rsidR="00234E83" w:rsidRPr="005C0A74">
        <w:t>.</w:t>
      </w:r>
    </w:p>
    <w:p w14:paraId="675B372A" w14:textId="77777777" w:rsidR="00234E83" w:rsidRDefault="00D3715A" w:rsidP="000E506D">
      <w:pPr>
        <w:pStyle w:val="Title"/>
      </w:pPr>
      <w:r>
        <w:t>Heading</w:t>
      </w:r>
    </w:p>
    <w:p w14:paraId="31603168" w14:textId="77777777" w:rsidR="00F16A47" w:rsidRDefault="00F16A47">
      <w:pPr>
        <w:spacing w:before="0" w:after="200" w:line="240" w:lineRule="auto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525432E1" w14:textId="77777777" w:rsidR="00BC6522" w:rsidRDefault="00BC6522" w:rsidP="004F0CB1"/>
    <w:p w14:paraId="0330C240" w14:textId="77777777" w:rsidR="00C87B4A" w:rsidRPr="00234E83" w:rsidRDefault="00C87B4A" w:rsidP="004F0CB1"/>
    <w:sectPr w:rsidR="00C87B4A" w:rsidRPr="00234E83" w:rsidSect="00DB78BF">
      <w:headerReference w:type="default" r:id="rId13"/>
      <w:type w:val="continuous"/>
      <w:pgSz w:w="11900" w:h="16840"/>
      <w:pgMar w:top="1894" w:right="1418" w:bottom="1418" w:left="1418" w:header="709" w:footer="709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EBBD72" w14:textId="77777777" w:rsidR="00123C74" w:rsidRDefault="00123C74" w:rsidP="00BE7CB7">
      <w:r>
        <w:separator/>
      </w:r>
    </w:p>
  </w:endnote>
  <w:endnote w:type="continuationSeparator" w:id="0">
    <w:p w14:paraId="26135023" w14:textId="77777777" w:rsidR="00123C74" w:rsidRDefault="00123C74" w:rsidP="00BE7C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NeueHaasUnicaW1G-Heavy">
    <w:altName w:val="Calibri"/>
    <w:charset w:val="4D"/>
    <w:family w:val="auto"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0D81C4" w14:textId="77777777" w:rsidR="00F612A0" w:rsidRDefault="00F612A0" w:rsidP="00BE7CB7">
    <w:pPr>
      <w:pStyle w:val="Foot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0023D54" wp14:editId="00F794DD">
              <wp:simplePos x="0" y="0"/>
              <wp:positionH relativeFrom="page">
                <wp:posOffset>2469515</wp:posOffset>
              </wp:positionH>
              <wp:positionV relativeFrom="page">
                <wp:posOffset>10026015</wp:posOffset>
              </wp:positionV>
              <wp:extent cx="4114800" cy="282102"/>
              <wp:effectExtent l="0" t="0" r="0" b="10160"/>
              <wp:wrapTight wrapText="bothSides">
                <wp:wrapPolygon edited="0">
                  <wp:start x="0" y="0"/>
                  <wp:lineTo x="0" y="21405"/>
                  <wp:lineTo x="21533" y="21405"/>
                  <wp:lineTo x="21533" y="0"/>
                  <wp:lineTo x="0" y="0"/>
                </wp:wrapPolygon>
              </wp:wrapTight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821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54D2226" w14:textId="77777777" w:rsidR="005F4CF3" w:rsidRPr="00F612A0" w:rsidRDefault="00092842" w:rsidP="00BE7CB7">
                          <w:r w:rsidRPr="00F612A0">
                            <w:t>The Salvation Army Australia | Department</w:t>
                          </w:r>
                          <w:r w:rsidR="005F4CF3" w:rsidRPr="00F612A0">
                            <w:t>/Centre/Corps</w:t>
                          </w:r>
                          <w:r w:rsidR="00F612A0" w:rsidRPr="00F612A0">
                            <w:t xml:space="preserve"> | Page </w:t>
                          </w:r>
                          <w:r w:rsidR="00F612A0" w:rsidRPr="00F612A0">
                            <w:fldChar w:fldCharType="begin"/>
                          </w:r>
                          <w:r w:rsidR="00F612A0" w:rsidRPr="00F612A0">
                            <w:instrText xml:space="preserve"> PAGE </w:instrText>
                          </w:r>
                          <w:r w:rsidR="00F612A0" w:rsidRPr="00F612A0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2</w:t>
                          </w:r>
                          <w:r w:rsidR="00F612A0" w:rsidRPr="00F612A0">
                            <w:fldChar w:fldCharType="end"/>
                          </w:r>
                          <w:r w:rsidR="00F612A0" w:rsidRPr="00F612A0">
                            <w:t xml:space="preserve"> of </w:t>
                          </w:r>
                          <w:r w:rsidR="00F612A0">
                            <w:fldChar w:fldCharType="begin"/>
                          </w:r>
                          <w:r w:rsidR="00F612A0">
                            <w:instrText xml:space="preserve"> NUMPAGES </w:instrText>
                          </w:r>
                          <w:r w:rsidR="00F612A0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3</w:t>
                          </w:r>
                          <w:r w:rsidR="00F612A0">
                            <w:rPr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0023D54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94.45pt;margin-top:789.45pt;width:324pt;height:22.2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" filled="f" stroked="f">
              <v:textbox inset="0,0,0,0">
                <w:txbxContent>
                  <w:p w14:paraId="154D2226" w14:textId="77777777" w:rsidR="005F4CF3" w:rsidRPr="00F612A0" w:rsidRDefault="00092842" w:rsidP="00BE7CB7">
                    <w:r w:rsidRPr="00F612A0">
                      <w:t>The Salvation Army Australia | Department</w:t>
                    </w:r>
                    <w:r w:rsidR="005F4CF3" w:rsidRPr="00F612A0">
                      <w:t>/Centre/Corps</w:t>
                    </w:r>
                    <w:r w:rsidR="00F612A0" w:rsidRPr="00F612A0">
                      <w:t xml:space="preserve"> | Page </w:t>
                    </w:r>
                    <w:r w:rsidR="00F612A0" w:rsidRPr="00F612A0">
                      <w:fldChar w:fldCharType="begin"/>
                    </w:r>
                    <w:r w:rsidR="00F612A0" w:rsidRPr="00F612A0">
                      <w:instrText xml:space="preserve"> PAGE </w:instrText>
                    </w:r>
                    <w:r w:rsidR="00F612A0" w:rsidRPr="00F612A0"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2</w:t>
                    </w:r>
                    <w:r w:rsidR="00F612A0" w:rsidRPr="00F612A0">
                      <w:fldChar w:fldCharType="end"/>
                    </w:r>
                    <w:r w:rsidR="00F612A0" w:rsidRPr="00F612A0">
                      <w:t xml:space="preserve"> of </w:t>
                    </w:r>
                    <w:r w:rsidR="00F612A0">
                      <w:fldChar w:fldCharType="begin"/>
                    </w:r>
                    <w:r w:rsidR="00F612A0">
                      <w:instrText xml:space="preserve"> NUMPAGES </w:instrText>
                    </w:r>
                    <w:r w:rsidR="00F612A0"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3</w:t>
                    </w:r>
                    <w:r w:rsidR="00F612A0">
                      <w:rPr>
                        <w:noProof/>
                      </w:rPr>
                      <w:fldChar w:fldCharType="end"/>
                    </w:r>
                  </w:p>
                </w:txbxContent>
              </v:textbox>
              <w10:wrap type="tight" anchorx="page" anchory="page"/>
            </v:shape>
          </w:pict>
        </mc:Fallback>
      </mc:AlternateContent>
    </w:r>
    <w:r w:rsidRPr="00DE3887">
      <w:rPr>
        <w:rFonts w:cs="NeueHaasUnicaW1G-Heavy"/>
        <w:b/>
        <w:noProof/>
        <w:color w:val="E63241"/>
        <w:sz w:val="26"/>
        <w:szCs w:val="26"/>
      </w:rPr>
      <w:drawing>
        <wp:anchor distT="0" distB="0" distL="114300" distR="114300" simplePos="0" relativeHeight="251666432" behindDoc="0" locked="0" layoutInCell="1" allowOverlap="1" wp14:anchorId="3516917E" wp14:editId="3DD852E3">
          <wp:simplePos x="0" y="0"/>
          <wp:positionH relativeFrom="column">
            <wp:posOffset>5762665</wp:posOffset>
          </wp:positionH>
          <wp:positionV relativeFrom="paragraph">
            <wp:posOffset>-155021</wp:posOffset>
          </wp:positionV>
          <wp:extent cx="504748" cy="573931"/>
          <wp:effectExtent l="0" t="0" r="3810" b="0"/>
          <wp:wrapNone/>
          <wp:docPr id="18" name="Picture 18" descr="Red Shield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d Shield_CMY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4748" cy="573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7AE858" w14:textId="77777777" w:rsidR="00123C74" w:rsidRDefault="00123C74" w:rsidP="00BE7CB7">
      <w:r>
        <w:separator/>
      </w:r>
    </w:p>
  </w:footnote>
  <w:footnote w:type="continuationSeparator" w:id="0">
    <w:p w14:paraId="44731D45" w14:textId="77777777" w:rsidR="00123C74" w:rsidRDefault="00123C74" w:rsidP="00BE7C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0A6D96" w14:textId="3C070516" w:rsidR="00CE6D2C" w:rsidRDefault="00123C74">
    <w:pPr>
      <w:pStyle w:val="Header"/>
    </w:pPr>
    <w:r>
      <w:rPr>
        <w:noProof/>
      </w:rPr>
      <w:drawing>
        <wp:anchor distT="0" distB="0" distL="114300" distR="114300" simplePos="0" relativeHeight="251670528" behindDoc="0" locked="0" layoutInCell="1" allowOverlap="1" wp14:anchorId="6338DDFD" wp14:editId="36769FBD">
          <wp:simplePos x="0" y="0"/>
          <wp:positionH relativeFrom="page">
            <wp:align>right</wp:align>
          </wp:positionH>
          <wp:positionV relativeFrom="paragraph">
            <wp:posOffset>-1727835</wp:posOffset>
          </wp:positionV>
          <wp:extent cx="7553325" cy="10679701"/>
          <wp:effectExtent l="0" t="0" r="0" b="7620"/>
          <wp:wrapNone/>
          <wp:docPr id="98983908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3325" cy="1067970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1BCBFA" w14:textId="77777777" w:rsidR="00CE6D2C" w:rsidRDefault="00CE6D2C">
    <w:pPr>
      <w:pStyle w:val="Header"/>
    </w:pPr>
    <w:r>
      <w:rPr>
        <w:noProof/>
      </w:rPr>
      <w:drawing>
        <wp:anchor distT="0" distB="0" distL="114300" distR="114300" simplePos="0" relativeHeight="251669504" behindDoc="1" locked="0" layoutInCell="1" allowOverlap="1" wp14:anchorId="2EF091B7" wp14:editId="5E12E0F6">
          <wp:simplePos x="0" y="0"/>
          <wp:positionH relativeFrom="column">
            <wp:posOffset>-887730</wp:posOffset>
          </wp:positionH>
          <wp:positionV relativeFrom="page">
            <wp:posOffset>12700</wp:posOffset>
          </wp:positionV>
          <wp:extent cx="7555865" cy="10688320"/>
          <wp:effectExtent l="0" t="0" r="635" b="5080"/>
          <wp:wrapNone/>
          <wp:docPr id="169319732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93197324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5865" cy="106883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B23A0F"/>
    <w:multiLevelType w:val="hybridMultilevel"/>
    <w:tmpl w:val="016245B2"/>
    <w:lvl w:ilvl="0" w:tplc="F3D02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2B2328"/>
    <w:multiLevelType w:val="hybridMultilevel"/>
    <w:tmpl w:val="B9267548"/>
    <w:lvl w:ilvl="0" w:tplc="B712B0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D76E91"/>
    <w:multiLevelType w:val="hybridMultilevel"/>
    <w:tmpl w:val="E0E2E6E8"/>
    <w:lvl w:ilvl="0" w:tplc="1A50D09C">
      <w:start w:val="1"/>
      <w:numFmt w:val="bullet"/>
      <w:lvlText w:val=""/>
      <w:lvlJc w:val="left"/>
      <w:pPr>
        <w:ind w:left="720" w:hanging="360"/>
      </w:pPr>
      <w:rPr>
        <w:rFonts w:ascii="Avenir Next LT Pro" w:hAnsi="Avenir Next LT Pro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FCD5CB5"/>
    <w:multiLevelType w:val="hybridMultilevel"/>
    <w:tmpl w:val="95FC7A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4842E39"/>
    <w:multiLevelType w:val="hybridMultilevel"/>
    <w:tmpl w:val="360CB936"/>
    <w:lvl w:ilvl="0" w:tplc="ABFC6098">
      <w:start w:val="1"/>
      <w:numFmt w:val="bullet"/>
      <w:pStyle w:val="ListParagraph"/>
      <w:lvlText w:val=""/>
      <w:lvlJc w:val="left"/>
      <w:pPr>
        <w:ind w:left="567" w:hanging="283"/>
      </w:pPr>
      <w:rPr>
        <w:rFonts w:ascii="Symbol" w:hAnsi="Symbol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75629856">
    <w:abstractNumId w:val="3"/>
  </w:num>
  <w:num w:numId="2" w16cid:durableId="1936089643">
    <w:abstractNumId w:val="0"/>
  </w:num>
  <w:num w:numId="3" w16cid:durableId="422457728">
    <w:abstractNumId w:val="2"/>
  </w:num>
  <w:num w:numId="4" w16cid:durableId="8338187">
    <w:abstractNumId w:val="1"/>
  </w:num>
  <w:num w:numId="5" w16cid:durableId="96203306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hideSpellingErrors/>
  <w:proofState w:spelling="clean" w:grammar="clean"/>
  <w:attachedTemplate r:id="rId1"/>
  <w:defaultTabStop w:val="720"/>
  <w:drawingGridHorizontalSpacing w:val="360"/>
  <w:drawingGridVerticalSpacing w:val="360"/>
  <w:displayHorizontalDrawingGridEvery w:val="0"/>
  <w:displayVerticalDrawingGridEvery w:val="0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3C74"/>
    <w:rsid w:val="0002109E"/>
    <w:rsid w:val="00052FB7"/>
    <w:rsid w:val="00055510"/>
    <w:rsid w:val="00062C0E"/>
    <w:rsid w:val="00077BFD"/>
    <w:rsid w:val="00092842"/>
    <w:rsid w:val="000A1ED9"/>
    <w:rsid w:val="000E506D"/>
    <w:rsid w:val="00113F7E"/>
    <w:rsid w:val="00123C74"/>
    <w:rsid w:val="00194B44"/>
    <w:rsid w:val="002232EE"/>
    <w:rsid w:val="00234E83"/>
    <w:rsid w:val="00240CCD"/>
    <w:rsid w:val="0026754C"/>
    <w:rsid w:val="00281752"/>
    <w:rsid w:val="00283C4B"/>
    <w:rsid w:val="002A765E"/>
    <w:rsid w:val="002F5741"/>
    <w:rsid w:val="00370E85"/>
    <w:rsid w:val="00390AFE"/>
    <w:rsid w:val="00394ACC"/>
    <w:rsid w:val="003E07E3"/>
    <w:rsid w:val="003E464A"/>
    <w:rsid w:val="0044202B"/>
    <w:rsid w:val="00442197"/>
    <w:rsid w:val="004700C9"/>
    <w:rsid w:val="0049427D"/>
    <w:rsid w:val="004B79DE"/>
    <w:rsid w:val="004D61CA"/>
    <w:rsid w:val="004F0CB1"/>
    <w:rsid w:val="004F5EFF"/>
    <w:rsid w:val="00533FDC"/>
    <w:rsid w:val="0055178A"/>
    <w:rsid w:val="00562EF9"/>
    <w:rsid w:val="00563639"/>
    <w:rsid w:val="00590848"/>
    <w:rsid w:val="005B7727"/>
    <w:rsid w:val="005C0A74"/>
    <w:rsid w:val="005F4CF3"/>
    <w:rsid w:val="006150D9"/>
    <w:rsid w:val="00617BFB"/>
    <w:rsid w:val="0063483B"/>
    <w:rsid w:val="0063617B"/>
    <w:rsid w:val="006732D4"/>
    <w:rsid w:val="00697EAF"/>
    <w:rsid w:val="00720D18"/>
    <w:rsid w:val="007342C4"/>
    <w:rsid w:val="00783E70"/>
    <w:rsid w:val="007D52DB"/>
    <w:rsid w:val="008061A8"/>
    <w:rsid w:val="0087550C"/>
    <w:rsid w:val="008D33F7"/>
    <w:rsid w:val="008F5BAD"/>
    <w:rsid w:val="009026E6"/>
    <w:rsid w:val="009161D4"/>
    <w:rsid w:val="00932E77"/>
    <w:rsid w:val="0094306F"/>
    <w:rsid w:val="009C5836"/>
    <w:rsid w:val="00A07BEE"/>
    <w:rsid w:val="00A24DD8"/>
    <w:rsid w:val="00A727AF"/>
    <w:rsid w:val="00A93C6A"/>
    <w:rsid w:val="00AC6E00"/>
    <w:rsid w:val="00AF1B02"/>
    <w:rsid w:val="00B36389"/>
    <w:rsid w:val="00B74D8A"/>
    <w:rsid w:val="00B844A6"/>
    <w:rsid w:val="00BC6522"/>
    <w:rsid w:val="00BD10BC"/>
    <w:rsid w:val="00BE10AC"/>
    <w:rsid w:val="00BE7CB7"/>
    <w:rsid w:val="00C152D1"/>
    <w:rsid w:val="00C37C79"/>
    <w:rsid w:val="00C66106"/>
    <w:rsid w:val="00C87B4A"/>
    <w:rsid w:val="00CE4CE4"/>
    <w:rsid w:val="00CE6D2C"/>
    <w:rsid w:val="00CF34D4"/>
    <w:rsid w:val="00D15A06"/>
    <w:rsid w:val="00D3715A"/>
    <w:rsid w:val="00D84756"/>
    <w:rsid w:val="00DB78BF"/>
    <w:rsid w:val="00DD563C"/>
    <w:rsid w:val="00E23CF2"/>
    <w:rsid w:val="00E25737"/>
    <w:rsid w:val="00E6287D"/>
    <w:rsid w:val="00EA5221"/>
    <w:rsid w:val="00EB3BAE"/>
    <w:rsid w:val="00EC33CC"/>
    <w:rsid w:val="00EF39BB"/>
    <w:rsid w:val="00F16A47"/>
    <w:rsid w:val="00F33711"/>
    <w:rsid w:val="00F612A0"/>
    <w:rsid w:val="00F77049"/>
    <w:rsid w:val="00FA0E7E"/>
    <w:rsid w:val="00FC7E49"/>
    <w:rsid w:val="00FE1572"/>
    <w:rsid w:val="00FE42FB"/>
    <w:rsid w:val="00FE5028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97567D7"/>
  <w15:docId w15:val="{D279AA72-F2F9-4C4E-8E3E-3CFCB142DB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B7727"/>
    <w:pPr>
      <w:spacing w:before="120" w:after="180" w:line="276" w:lineRule="auto"/>
    </w:pPr>
    <w:rPr>
      <w:rFonts w:ascii="Avenir Next LT Pro" w:hAnsi="Avenir Next LT Pro"/>
    </w:rPr>
  </w:style>
  <w:style w:type="paragraph" w:styleId="Heading1">
    <w:name w:val="heading 1"/>
    <w:aliases w:val="Cover heading"/>
    <w:basedOn w:val="Normal"/>
    <w:next w:val="Normal"/>
    <w:link w:val="Heading1Char"/>
    <w:uiPriority w:val="9"/>
    <w:qFormat/>
    <w:rsid w:val="00CE6D2C"/>
    <w:pPr>
      <w:spacing w:before="240" w:after="120"/>
      <w:outlineLvl w:val="0"/>
    </w:pPr>
    <w:rPr>
      <w:b/>
      <w:bCs/>
      <w:noProof/>
      <w:color w:val="C45D3C"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93C6A"/>
    <w:pPr>
      <w:outlineLvl w:val="1"/>
    </w:pPr>
    <w:rPr>
      <w:i/>
      <w:iCs/>
      <w:color w:val="C45D3C"/>
      <w:sz w:val="36"/>
      <w:szCs w:val="24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CE6D2C"/>
    <w:pPr>
      <w:spacing w:before="60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B7727"/>
    <w:pPr>
      <w:spacing w:after="120"/>
      <w:outlineLvl w:val="3"/>
    </w:pPr>
    <w:rPr>
      <w:b/>
      <w:bCs/>
      <w:color w:val="4D4D4C"/>
      <w:sz w:val="21"/>
      <w:szCs w:val="21"/>
    </w:r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CE6D2C"/>
    <w:pPr>
      <w:outlineLvl w:val="4"/>
    </w:pPr>
    <w:rPr>
      <w:b w:val="0"/>
      <w:bCs w:val="0"/>
      <w:color w:val="3C0C0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over heading Char"/>
    <w:basedOn w:val="DefaultParagraphFont"/>
    <w:link w:val="Heading1"/>
    <w:uiPriority w:val="9"/>
    <w:rsid w:val="00CE6D2C"/>
    <w:rPr>
      <w:rFonts w:ascii="Avenir Next LT Pro" w:hAnsi="Avenir Next LT Pro"/>
      <w:b/>
      <w:bCs/>
      <w:noProof/>
      <w:color w:val="C45D3C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7342C4"/>
  </w:style>
  <w:style w:type="paragraph" w:styleId="Footer">
    <w:name w:val="footer"/>
    <w:basedOn w:val="Normal"/>
    <w:link w:val="Foot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342C4"/>
  </w:style>
  <w:style w:type="paragraph" w:styleId="BalloonText">
    <w:name w:val="Balloon Text"/>
    <w:basedOn w:val="Normal"/>
    <w:link w:val="BalloonTextChar"/>
    <w:uiPriority w:val="99"/>
    <w:semiHidden/>
    <w:unhideWhenUsed/>
    <w:rsid w:val="007342C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2C4"/>
    <w:rPr>
      <w:rFonts w:ascii="Lucida Grande" w:hAnsi="Lucida Grande" w:cs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A93C6A"/>
    <w:rPr>
      <w:rFonts w:ascii="Avenir Next LT Pro" w:hAnsi="Avenir Next LT Pro"/>
      <w:i/>
      <w:iCs/>
      <w:color w:val="C45D3C"/>
      <w:sz w:val="36"/>
      <w:szCs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CE6D2C"/>
    <w:rPr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10"/>
    <w:rsid w:val="00CE6D2C"/>
    <w:rPr>
      <w:rFonts w:ascii="Avenir Next LT Pro" w:hAnsi="Avenir Next LT Pro"/>
      <w:b/>
      <w:bCs/>
      <w:noProof/>
      <w:color w:val="C45D3C"/>
      <w:sz w:val="44"/>
      <w:szCs w:val="44"/>
    </w:rPr>
  </w:style>
  <w:style w:type="paragraph" w:styleId="Subtitle">
    <w:name w:val="Subtitle"/>
    <w:basedOn w:val="Heading2"/>
    <w:next w:val="Normal"/>
    <w:link w:val="SubtitleChar"/>
    <w:uiPriority w:val="11"/>
    <w:qFormat/>
    <w:rsid w:val="00CE6D2C"/>
    <w:pPr>
      <w:tabs>
        <w:tab w:val="left" w:pos="142"/>
        <w:tab w:val="left" w:pos="284"/>
      </w:tabs>
      <w:spacing w:before="0" w:after="0"/>
    </w:pPr>
    <w:rPr>
      <w:b/>
      <w:bCs/>
      <w:i w:val="0"/>
      <w:iCs w:val="0"/>
      <w:color w:val="3C0C00"/>
      <w:spacing w:val="10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CE6D2C"/>
    <w:rPr>
      <w:rFonts w:ascii="Avenir Next LT Pro" w:hAnsi="Avenir Next LT Pro"/>
      <w:b/>
      <w:bCs/>
      <w:color w:val="3C0C00"/>
      <w:spacing w:val="10"/>
      <w:sz w:val="22"/>
      <w:szCs w:val="24"/>
    </w:rPr>
  </w:style>
  <w:style w:type="paragraph" w:styleId="NoSpacing">
    <w:name w:val="No Spacing"/>
    <w:basedOn w:val="Normal"/>
    <w:uiPriority w:val="1"/>
    <w:qFormat/>
    <w:rsid w:val="00240CCD"/>
    <w:pPr>
      <w:spacing w:after="120"/>
      <w:ind w:left="113"/>
    </w:pPr>
    <w:rPr>
      <w:bCs/>
    </w:rPr>
  </w:style>
  <w:style w:type="character" w:styleId="SubtleEmphasis">
    <w:name w:val="Subtle Emphasis"/>
    <w:uiPriority w:val="19"/>
    <w:qFormat/>
    <w:rsid w:val="00442197"/>
    <w:rPr>
      <w:i/>
    </w:rPr>
  </w:style>
  <w:style w:type="character" w:styleId="Emphasis">
    <w:name w:val="Emphasis"/>
    <w:basedOn w:val="SubtleEmphasis"/>
    <w:uiPriority w:val="20"/>
    <w:qFormat/>
    <w:rsid w:val="00442197"/>
    <w:rPr>
      <w:i/>
    </w:rPr>
  </w:style>
  <w:style w:type="character" w:styleId="IntenseEmphasis">
    <w:name w:val="Intense Emphasis"/>
    <w:basedOn w:val="Emphasis"/>
    <w:uiPriority w:val="21"/>
    <w:qFormat/>
    <w:rsid w:val="00442197"/>
    <w:rPr>
      <w:b/>
      <w:i/>
    </w:rPr>
  </w:style>
  <w:style w:type="character" w:styleId="Strong">
    <w:name w:val="Strong"/>
    <w:uiPriority w:val="22"/>
    <w:qFormat/>
    <w:rsid w:val="00442197"/>
    <w:rPr>
      <w:b/>
    </w:rPr>
  </w:style>
  <w:style w:type="paragraph" w:styleId="Quote">
    <w:name w:val="Quote"/>
    <w:basedOn w:val="Normal"/>
    <w:next w:val="Normal"/>
    <w:link w:val="QuoteChar"/>
    <w:uiPriority w:val="29"/>
    <w:qFormat/>
    <w:rsid w:val="00442197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442197"/>
    <w:rPr>
      <w:i/>
    </w:rPr>
  </w:style>
  <w:style w:type="character" w:styleId="SubtleReference">
    <w:name w:val="Subtle Reference"/>
    <w:basedOn w:val="DefaultParagraphFont"/>
    <w:uiPriority w:val="31"/>
    <w:qFormat/>
    <w:rsid w:val="00442197"/>
    <w:rPr>
      <w:smallCaps/>
      <w:color w:val="0095E7" w:themeColor="text1" w:themeTint="A5"/>
    </w:rPr>
  </w:style>
  <w:style w:type="paragraph" w:styleId="IntenseQuote">
    <w:name w:val="Intense Quote"/>
    <w:next w:val="Normal"/>
    <w:link w:val="IntenseQuoteChar"/>
    <w:autoRedefine/>
    <w:uiPriority w:val="30"/>
    <w:qFormat/>
    <w:rsid w:val="00FC7E49"/>
    <w:pPr>
      <w:pBdr>
        <w:top w:val="single" w:sz="4" w:space="10" w:color="E53241" w:themeColor="accent1"/>
        <w:bottom w:val="single" w:sz="4" w:space="10" w:color="E53241" w:themeColor="accent1"/>
      </w:pBdr>
      <w:spacing w:before="480" w:after="480"/>
      <w:ind w:left="862" w:right="862"/>
      <w:jc w:val="center"/>
    </w:pPr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E49"/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CE6D2C"/>
    <w:rPr>
      <w:rFonts w:ascii="Avenir Next LT Pro" w:hAnsi="Avenir Next LT Pro"/>
      <w:b/>
      <w:bCs/>
      <w:color w:val="3C0C00"/>
      <w:spacing w:val="10"/>
      <w:sz w:val="24"/>
      <w:szCs w:val="24"/>
    </w:rPr>
  </w:style>
  <w:style w:type="paragraph" w:styleId="ListParagraph">
    <w:name w:val="List Paragraph"/>
    <w:basedOn w:val="Normal"/>
    <w:uiPriority w:val="34"/>
    <w:qFormat/>
    <w:rsid w:val="0049427D"/>
    <w:pPr>
      <w:numPr>
        <w:numId w:val="5"/>
      </w:numPr>
      <w:contextualSpacing/>
    </w:pPr>
  </w:style>
  <w:style w:type="table" w:styleId="TableGrid">
    <w:name w:val="Table Grid"/>
    <w:basedOn w:val="TableNormal"/>
    <w:uiPriority w:val="59"/>
    <w:rsid w:val="00A24DD8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2">
    <w:name w:val="Grid Table 1 Light Accent 2"/>
    <w:basedOn w:val="TableNormal"/>
    <w:uiPriority w:val="46"/>
    <w:rsid w:val="00F16A47"/>
    <w:pPr>
      <w:spacing w:after="0"/>
    </w:pPr>
    <w:tblPr>
      <w:tblStyleRowBandSize w:val="1"/>
      <w:tblStyleColBandSize w:val="1"/>
      <w:tblBorders>
        <w:top w:val="single" w:sz="4" w:space="0" w:color="6AF6FF" w:themeColor="accent2" w:themeTint="66"/>
        <w:left w:val="single" w:sz="4" w:space="0" w:color="6AF6FF" w:themeColor="accent2" w:themeTint="66"/>
        <w:bottom w:val="single" w:sz="4" w:space="0" w:color="6AF6FF" w:themeColor="accent2" w:themeTint="66"/>
        <w:right w:val="single" w:sz="4" w:space="0" w:color="6AF6FF" w:themeColor="accent2" w:themeTint="66"/>
        <w:insideH w:val="single" w:sz="4" w:space="0" w:color="6AF6FF" w:themeColor="accent2" w:themeTint="66"/>
        <w:insideV w:val="single" w:sz="4" w:space="0" w:color="6AF6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F16A47"/>
    <w:pPr>
      <w:spacing w:after="0"/>
    </w:pPr>
    <w:rPr>
      <w:color w:val="006167" w:themeColor="accent2" w:themeShade="BF"/>
    </w:rPr>
    <w:tblPr>
      <w:tblStyleRowBandSize w:val="1"/>
      <w:tblStyleColBandSize w:val="1"/>
      <w:tblBorders>
        <w:top w:val="single" w:sz="4" w:space="0" w:color="1FF1FF" w:themeColor="accent2" w:themeTint="99"/>
        <w:left w:val="single" w:sz="4" w:space="0" w:color="1FF1FF" w:themeColor="accent2" w:themeTint="99"/>
        <w:bottom w:val="single" w:sz="4" w:space="0" w:color="1FF1FF" w:themeColor="accent2" w:themeTint="99"/>
        <w:right w:val="single" w:sz="4" w:space="0" w:color="1FF1FF" w:themeColor="accent2" w:themeTint="99"/>
        <w:insideH w:val="single" w:sz="4" w:space="0" w:color="1FF1FF" w:themeColor="accent2" w:themeTint="99"/>
        <w:insideV w:val="single" w:sz="4" w:space="0" w:color="1FF1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AFF" w:themeFill="accent2" w:themeFillTint="33"/>
      </w:tcPr>
    </w:tblStylePr>
    <w:tblStylePr w:type="band1Horz">
      <w:tblPr/>
      <w:tcPr>
        <w:shd w:val="clear" w:color="auto" w:fill="B4FAFF" w:themeFill="accent2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F16A47"/>
    <w:pPr>
      <w:spacing w:after="0"/>
    </w:pPr>
    <w:rPr>
      <w:color w:val="006188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83B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83B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83B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83B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BDECFF" w:themeFill="accent5" w:themeFillTint="33"/>
      </w:tcPr>
    </w:tblStylePr>
    <w:tblStylePr w:type="band1Horz">
      <w:tblPr/>
      <w:tcPr>
        <w:shd w:val="clear" w:color="auto" w:fill="BDECF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F16A47"/>
    <w:pPr>
      <w:spacing w:after="0"/>
    </w:pPr>
    <w:rPr>
      <w:color w:val="B37C0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A61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A61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A61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A61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BEDCF" w:themeFill="accent3" w:themeFillTint="33"/>
      </w:tcPr>
    </w:tblStylePr>
    <w:tblStylePr w:type="band1Horz">
      <w:tblPr/>
      <w:tcPr>
        <w:shd w:val="clear" w:color="auto" w:fill="FBEDC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99"/>
    <w:rsid w:val="0055178A"/>
    <w:pPr>
      <w:spacing w:after="0"/>
    </w:pPr>
    <w:tblPr>
      <w:tblStyleRowBandSize w:val="1"/>
      <w:tblStyleColBandSize w:val="1"/>
      <w:tblBorders>
        <w:top w:val="single" w:sz="4" w:space="0" w:color="27B2FF" w:themeColor="text1" w:themeTint="80"/>
        <w:bottom w:val="single" w:sz="4" w:space="0" w:color="27B2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27B2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27B2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2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1Horz">
      <w:tblPr/>
      <w:tcPr>
        <w:tcBorders>
          <w:top w:val="single" w:sz="4" w:space="0" w:color="27B2FF" w:themeColor="text1" w:themeTint="80"/>
          <w:bottom w:val="single" w:sz="4" w:space="0" w:color="27B2FF" w:themeColor="text1" w:themeTint="80"/>
        </w:tcBorders>
      </w:tcPr>
    </w:tblStylePr>
  </w:style>
  <w:style w:type="table" w:styleId="ListTable6Colorful">
    <w:name w:val="List Table 6 Colorful"/>
    <w:basedOn w:val="TableNormal"/>
    <w:uiPriority w:val="51"/>
    <w:rsid w:val="0055178A"/>
    <w:pPr>
      <w:spacing w:after="0"/>
    </w:pPr>
    <w:rPr>
      <w:color w:val="003450" w:themeColor="text1"/>
    </w:rPr>
    <w:tblPr>
      <w:tblStyleRowBandSize w:val="1"/>
      <w:tblStyleColBandSize w:val="1"/>
      <w:tblBorders>
        <w:top w:val="single" w:sz="4" w:space="0" w:color="003450" w:themeColor="text1"/>
        <w:bottom w:val="single" w:sz="4" w:space="0" w:color="00345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345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GridTable1Light-Accent5">
    <w:name w:val="Grid Table 1 Light Accent 5"/>
    <w:basedOn w:val="TableNormal"/>
    <w:uiPriority w:val="46"/>
    <w:rsid w:val="0055178A"/>
    <w:pPr>
      <w:spacing w:after="0"/>
    </w:pPr>
    <w:tblPr>
      <w:tblStyleRowBandSize w:val="1"/>
      <w:tblStyleColBandSize w:val="1"/>
      <w:tblBorders>
        <w:top w:val="single" w:sz="4" w:space="0" w:color="7BD9FF" w:themeColor="accent5" w:themeTint="66"/>
        <w:left w:val="single" w:sz="4" w:space="0" w:color="7BD9FF" w:themeColor="accent5" w:themeTint="66"/>
        <w:bottom w:val="single" w:sz="4" w:space="0" w:color="7BD9FF" w:themeColor="accent5" w:themeTint="66"/>
        <w:right w:val="single" w:sz="4" w:space="0" w:color="7BD9FF" w:themeColor="accent5" w:themeTint="66"/>
        <w:insideH w:val="single" w:sz="4" w:space="0" w:color="7BD9FF" w:themeColor="accent5" w:themeTint="66"/>
        <w:insideV w:val="single" w:sz="4" w:space="0" w:color="7BD9F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3AC7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AC7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">
    <w:name w:val="Grid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  <w:insideV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  <w:insideV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4">
    <w:name w:val="List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A3F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3">
    <w:name w:val="List Table 3"/>
    <w:basedOn w:val="TableNormal"/>
    <w:uiPriority w:val="48"/>
    <w:rsid w:val="0055178A"/>
    <w:pPr>
      <w:spacing w:after="0"/>
    </w:pPr>
    <w:tblPr>
      <w:tblStyleRowBandSize w:val="1"/>
      <w:tblStyleColBandSize w:val="1"/>
      <w:tblBorders>
        <w:top w:val="single" w:sz="4" w:space="0" w:color="003450" w:themeColor="text1"/>
        <w:left w:val="single" w:sz="4" w:space="0" w:color="003450" w:themeColor="text1"/>
        <w:bottom w:val="single" w:sz="4" w:space="0" w:color="003450" w:themeColor="text1"/>
        <w:right w:val="single" w:sz="4" w:space="0" w:color="00345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3450" w:themeColor="text1"/>
          <w:right w:val="single" w:sz="4" w:space="0" w:color="003450" w:themeColor="text1"/>
        </w:tcBorders>
      </w:tcPr>
    </w:tblStylePr>
    <w:tblStylePr w:type="band1Horz">
      <w:tblPr/>
      <w:tcPr>
        <w:tcBorders>
          <w:top w:val="single" w:sz="4" w:space="0" w:color="003450" w:themeColor="text1"/>
          <w:bottom w:val="single" w:sz="4" w:space="0" w:color="00345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3450" w:themeColor="text1"/>
          <w:left w:val="nil"/>
        </w:tcBorders>
      </w:tcPr>
    </w:tblStylePr>
    <w:tblStylePr w:type="swCell">
      <w:tblPr/>
      <w:tcPr>
        <w:tcBorders>
          <w:top w:val="double" w:sz="4" w:space="0" w:color="003450" w:themeColor="text1"/>
          <w:right w:val="nil"/>
        </w:tcBorders>
      </w:tcPr>
    </w:tblStylePr>
  </w:style>
  <w:style w:type="table" w:styleId="TableGridLight">
    <w:name w:val="Grid Table Light"/>
    <w:basedOn w:val="TableNormal"/>
    <w:uiPriority w:val="99"/>
    <w:rsid w:val="00C152D1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6">
    <w:name w:val="Grid Table 4 Accent 6"/>
    <w:basedOn w:val="TableNormal"/>
    <w:uiPriority w:val="49"/>
    <w:rsid w:val="00062C0E"/>
    <w:pPr>
      <w:spacing w:after="0"/>
    </w:pPr>
    <w:tblPr>
      <w:tblStyleRowBandSize w:val="1"/>
      <w:tblStyleColBandSize w:val="1"/>
      <w:tblBorders>
        <w:top w:val="single" w:sz="4" w:space="0" w:color="EDAC74" w:themeColor="accent6" w:themeTint="99"/>
        <w:left w:val="single" w:sz="4" w:space="0" w:color="EDAC74" w:themeColor="accent6" w:themeTint="99"/>
        <w:bottom w:val="single" w:sz="4" w:space="0" w:color="EDAC74" w:themeColor="accent6" w:themeTint="99"/>
        <w:right w:val="single" w:sz="4" w:space="0" w:color="EDAC74" w:themeColor="accent6" w:themeTint="99"/>
        <w:insideH w:val="single" w:sz="4" w:space="0" w:color="EDAC74" w:themeColor="accent6" w:themeTint="99"/>
        <w:insideV w:val="single" w:sz="4" w:space="0" w:color="EDAC7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E761C" w:themeColor="accent6"/>
          <w:left w:val="single" w:sz="4" w:space="0" w:color="DE761C" w:themeColor="accent6"/>
          <w:bottom w:val="single" w:sz="4" w:space="0" w:color="DE761C" w:themeColor="accent6"/>
          <w:right w:val="single" w:sz="4" w:space="0" w:color="DE761C" w:themeColor="accent6"/>
          <w:insideH w:val="nil"/>
          <w:insideV w:val="nil"/>
        </w:tcBorders>
        <w:shd w:val="clear" w:color="auto" w:fill="DE761C" w:themeFill="accent6"/>
      </w:tcPr>
    </w:tblStylePr>
    <w:tblStylePr w:type="lastRow">
      <w:rPr>
        <w:b/>
        <w:bCs/>
      </w:rPr>
      <w:tblPr/>
      <w:tcPr>
        <w:tcBorders>
          <w:top w:val="double" w:sz="4" w:space="0" w:color="DE761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E3D0" w:themeFill="accent6" w:themeFillTint="33"/>
      </w:tcPr>
    </w:tblStylePr>
    <w:tblStylePr w:type="band1Horz">
      <w:tblPr/>
      <w:tcPr>
        <w:shd w:val="clear" w:color="auto" w:fill="F9E3D0" w:themeFill="accent6" w:themeFillTint="33"/>
      </w:tcPr>
    </w:tblStylePr>
  </w:style>
  <w:style w:type="table" w:styleId="PlainTable1">
    <w:name w:val="Plain Table 1"/>
    <w:basedOn w:val="TableNormal"/>
    <w:uiPriority w:val="99"/>
    <w:rsid w:val="00062C0E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5">
    <w:name w:val="Grid Table 4 Accent 5"/>
    <w:basedOn w:val="TableNormal"/>
    <w:uiPriority w:val="49"/>
    <w:rsid w:val="00240CCD"/>
    <w:pPr>
      <w:spacing w:after="0"/>
      <w:jc w:val="center"/>
    </w:pPr>
    <w:rPr>
      <w:rFonts w:ascii="Avenir Next LT Pro" w:hAnsi="Avenir Next LT Pro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rPr>
        <w:rFonts w:ascii="Avenir Next LT Pro" w:hAnsi="Avenir Next LT Pro"/>
        <w:b/>
        <w:bCs/>
        <w:i w:val="0"/>
        <w:color w:val="FFFFFF" w:themeColor="background1"/>
        <w:sz w:val="20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pPr>
        <w:wordWrap/>
        <w:spacing w:line="240" w:lineRule="auto"/>
        <w:ind w:leftChars="0" w:left="113"/>
        <w:jc w:val="left"/>
      </w:pPr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Avenir Next LT Pro" w:hAnsi="Avenir Next LT Pro"/>
        <w:b w:val="0"/>
        <w:i w:val="0"/>
        <w:sz w:val="20"/>
      </w:r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5B7727"/>
    <w:rPr>
      <w:rFonts w:ascii="Avenir Next LT Pro" w:hAnsi="Avenir Next LT Pro"/>
      <w:b/>
      <w:bCs/>
      <w:color w:val="4D4D4C"/>
      <w:sz w:val="21"/>
      <w:szCs w:val="21"/>
    </w:rPr>
  </w:style>
  <w:style w:type="character" w:customStyle="1" w:styleId="Heading5Char">
    <w:name w:val="Heading 5 Char"/>
    <w:basedOn w:val="DefaultParagraphFont"/>
    <w:link w:val="Heading5"/>
    <w:uiPriority w:val="9"/>
    <w:rsid w:val="00CE6D2C"/>
    <w:rPr>
      <w:rFonts w:ascii="Avenir Next LT Pro" w:hAnsi="Avenir Next LT Pro"/>
      <w:color w:val="3C0C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my.durand\Downloads\Easter%20Sunday%20-%20template%202026%20low%20ink.dotx" TargetMode="External"/></Relationships>
</file>

<file path=word/theme/theme1.xml><?xml version="1.0" encoding="utf-8"?>
<a:theme xmlns:a="http://schemas.openxmlformats.org/drawingml/2006/main" name="Navy background">
  <a:themeElements>
    <a:clrScheme name="TSA Palette">
      <a:dk1>
        <a:srgbClr val="003450"/>
      </a:dk1>
      <a:lt1>
        <a:srgbClr val="FFFFFF"/>
      </a:lt1>
      <a:dk2>
        <a:srgbClr val="003450"/>
      </a:dk2>
      <a:lt2>
        <a:srgbClr val="FFFFFF"/>
      </a:lt2>
      <a:accent1>
        <a:srgbClr val="E53241"/>
      </a:accent1>
      <a:accent2>
        <a:srgbClr val="00828A"/>
      </a:accent2>
      <a:accent3>
        <a:srgbClr val="EDA615"/>
      </a:accent3>
      <a:accent4>
        <a:srgbClr val="6B3A66"/>
      </a:accent4>
      <a:accent5>
        <a:srgbClr val="0083B6"/>
      </a:accent5>
      <a:accent6>
        <a:srgbClr val="DE761C"/>
      </a:accent6>
      <a:hlink>
        <a:srgbClr val="0085E8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691BCA6D8AA77429955ABA0D02FE207" ma:contentTypeVersion="28" ma:contentTypeDescription="Create a new document." ma:contentTypeScope="" ma:versionID="b5d741890fd718c2f7cce788611220a0">
  <xsd:schema xmlns:xsd="http://www.w3.org/2001/XMLSchema" xmlns:xs="http://www.w3.org/2001/XMLSchema" xmlns:p="http://schemas.microsoft.com/office/2006/metadata/properties" xmlns:ns1="http://schemas.microsoft.com/sharepoint/v3" xmlns:ns2="b7e36264-b76b-4546-857f-03fce5c6ba07" xmlns:ns3="7357dd1f-699d-4d79-9a3b-b8d4e997a419" targetNamespace="http://schemas.microsoft.com/office/2006/metadata/properties" ma:root="true" ma:fieldsID="057fa1cdde3fbe74e1fa2e26e82e99d2" ns1:_="" ns2:_="" ns3:_="">
    <xsd:import namespace="http://schemas.microsoft.com/sharepoint/v3"/>
    <xsd:import namespace="b7e36264-b76b-4546-857f-03fce5c6ba07"/>
    <xsd:import namespace="7357dd1f-699d-4d79-9a3b-b8d4e997a4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_Flow_SignoffStatu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28" nillable="true" ma:displayName="Rating (0-5)" ma:decimals="2" ma:description="Average value of all the ratings that have been submitted" ma:internalName="AverageRating" ma:readOnly="true">
      <xsd:simpleType>
        <xsd:restriction base="dms:Number"/>
      </xsd:simpleType>
    </xsd:element>
    <xsd:element name="RatingCount" ma:index="29" nillable="true" ma:displayName="Number of Ratings" ma:decimals="0" ma:description="Number of ratings submitted" ma:internalName="RatingCount" ma:readOnly="true">
      <xsd:simpleType>
        <xsd:restriction base="dms:Number"/>
      </xsd:simpleType>
    </xsd:element>
    <xsd:element name="RatedBy" ma:index="30" nillable="true" ma:displayName="Rated By" ma:description="Users rated the item." ma:hidden="true" ma:list="UserInfo" ma:internalName="Rat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31" nillable="true" ma:displayName="User ratings" ma:description="User ratings for the item" ma:hidden="true" ma:internalName="Ratings">
      <xsd:simpleType>
        <xsd:restriction base="dms:Note"/>
      </xsd:simpleType>
    </xsd:element>
    <xsd:element name="LikesCount" ma:index="32" nillable="true" ma:displayName="Number of Likes" ma:internalName="LikesCount">
      <xsd:simpleType>
        <xsd:restriction base="dms:Unknown"/>
      </xsd:simpleType>
    </xsd:element>
    <xsd:element name="LikedBy" ma:index="33" nillable="true" ma:displayName="Liked By" ma:hidden="true" ma:list="UserInfo" ma:internalName="Lik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e36264-b76b-4546-857f-03fce5c6b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57dd1f-699d-4d79-9a3b-b8d4e997a419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72cb8e0b-d03d-43de-868a-406d95f9eb84}" ma:internalName="TaxCatchAll" ma:showField="CatchAllData" ma:web="7357dd1f-699d-4d79-9a3b-b8d4e997a4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7357dd1f-699d-4d79-9a3b-b8d4e997a419">
      <UserInfo>
        <DisplayName>Darren Lawson</DisplayName>
        <AccountId>3930</AccountId>
        <AccountType/>
      </UserInfo>
    </SharedWithUsers>
    <LikesCount xmlns="http://schemas.microsoft.com/sharepoint/v3" xsi:nil="true"/>
    <_Flow_SignoffStatus xmlns="b7e36264-b76b-4546-857f-03fce5c6ba07" xsi:nil="true"/>
    <TaxCatchAll xmlns="7357dd1f-699d-4d79-9a3b-b8d4e997a419" xsi:nil="true"/>
    <Ratings xmlns="http://schemas.microsoft.com/sharepoint/v3" xsi:nil="true"/>
    <LikedBy xmlns="http://schemas.microsoft.com/sharepoint/v3">
      <UserInfo>
        <DisplayName/>
        <AccountId xsi:nil="true"/>
        <AccountType/>
      </UserInfo>
    </LikedBy>
    <lcf76f155ced4ddcb4097134ff3c332f xmlns="b7e36264-b76b-4546-857f-03fce5c6ba07">
      <Terms xmlns="http://schemas.microsoft.com/office/infopath/2007/PartnerControls"/>
    </lcf76f155ced4ddcb4097134ff3c332f>
    <RatedBy xmlns="http://schemas.microsoft.com/sharepoint/v3">
      <UserInfo>
        <DisplayName/>
        <AccountId xsi:nil="true"/>
        <AccountType/>
      </UserInfo>
    </RatedBy>
  </documentManagement>
</p:properties>
</file>

<file path=customXml/itemProps1.xml><?xml version="1.0" encoding="utf-8"?>
<ds:datastoreItem xmlns:ds="http://schemas.openxmlformats.org/officeDocument/2006/customXml" ds:itemID="{EAF3FBBC-7CEA-FC49-955A-47327D2DE59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2E7D7C5-E2FF-4295-AEF3-9800C36E56F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CF21D43-BB9A-47A3-B72B-83FA60FE23A2}"/>
</file>

<file path=customXml/itemProps4.xml><?xml version="1.0" encoding="utf-8"?>
<ds:datastoreItem xmlns:ds="http://schemas.openxmlformats.org/officeDocument/2006/customXml" ds:itemID="{CC40D4AE-36E0-4E2E-B970-A51C8BDBD64A}">
  <ds:schemaRefs>
    <ds:schemaRef ds:uri="http://schemas.microsoft.com/office/2006/metadata/properties"/>
    <ds:schemaRef ds:uri="http://schemas.microsoft.com/office/infopath/2007/PartnerControls"/>
    <ds:schemaRef ds:uri="7357dd1f-699d-4d79-9a3b-b8d4e997a419"/>
    <ds:schemaRef ds:uri="http://schemas.microsoft.com/sharepoint/v3"/>
    <ds:schemaRef ds:uri="b7e36264-b76b-4546-857f-03fce5c6ba07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Easter Sunday - template 2026 low ink</Template>
  <TotalTime>2</TotalTime>
  <Pages>2</Pages>
  <Words>74</Words>
  <Characters>343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Salvation Army</Company>
  <LinksUpToDate>false</LinksUpToDate>
  <CharactersWithSpaces>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Amy Durand</dc:creator>
  <cp:keywords/>
  <dc:description/>
  <cp:lastModifiedBy>Amy Durand</cp:lastModifiedBy>
  <cp:revision>1</cp:revision>
  <cp:lastPrinted>2021-09-21T00:26:00Z</cp:lastPrinted>
  <dcterms:created xsi:type="dcterms:W3CDTF">2026-01-11T23:36:00Z</dcterms:created>
  <dcterms:modified xsi:type="dcterms:W3CDTF">2026-01-11T23:38:00Z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0x0101004691BCA6D8AA77429955ABA0D02FE207</vt:lpwstr>
  </property>
  <property fmtid="{D5CDD505-2E9C-101B-9397-08002B2CF9AE}" pid="3" name="MediaServiceImageTags">
    <vt:lpwstr/>
  </property>
</Properties>
</file>